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E6" w:rsidRDefault="00B50BE6" w:rsidP="009A5763">
      <w:pPr>
        <w:jc w:val="center"/>
        <w:rPr>
          <w:rFonts w:ascii="Baskerville Old Face" w:hAnsi="Baskerville Old Face" w:cs="Arial"/>
          <w:b/>
          <w:bCs/>
          <w:noProof/>
          <w:color w:val="000000" w:themeColor="text1"/>
          <w:sz w:val="72"/>
          <w:szCs w:val="72"/>
          <w:lang w:eastAsia="it-CH" w:bidi="hi-IN"/>
        </w:rPr>
      </w:pPr>
    </w:p>
    <w:p w:rsidR="00B23493" w:rsidRPr="003D22D1" w:rsidRDefault="00B23493" w:rsidP="009A5763">
      <w:pPr>
        <w:jc w:val="center"/>
        <w:rPr>
          <w:rFonts w:ascii="Arial" w:hAnsi="Arial" w:cs="Arial"/>
          <w:noProof/>
          <w:color w:val="C00000"/>
          <w:sz w:val="48"/>
          <w:szCs w:val="48"/>
          <w:lang w:eastAsia="it-CH" w:bidi="hi-IN"/>
        </w:rPr>
      </w:pPr>
      <w:r w:rsidRPr="003D22D1">
        <w:rPr>
          <w:rFonts w:ascii="Arial" w:hAnsi="Arial" w:cs="Arial"/>
          <w:noProof/>
          <w:color w:val="C00000"/>
          <w:sz w:val="48"/>
          <w:szCs w:val="48"/>
          <w:lang w:eastAsia="it-CH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4944110</wp:posOffset>
            </wp:positionH>
            <wp:positionV relativeFrom="margin">
              <wp:posOffset>-357927</wp:posOffset>
            </wp:positionV>
            <wp:extent cx="922867" cy="1025926"/>
            <wp:effectExtent l="0" t="0" r="4445" b="3175"/>
            <wp:wrapNone/>
            <wp:docPr id="2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41" cy="103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INVITO</w:t>
      </w:r>
    </w:p>
    <w:p w:rsidR="00B50BE6" w:rsidRPr="003D22D1" w:rsidRDefault="00B50BE6" w:rsidP="00B50BE6">
      <w:pPr>
        <w:jc w:val="center"/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</w:pPr>
      <w:r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al MUSEC – Museo delle culture, Lugano</w:t>
      </w:r>
    </w:p>
    <w:p w:rsidR="00B23493" w:rsidRPr="003D22D1" w:rsidRDefault="00C56F1A" w:rsidP="00B23493">
      <w:pPr>
        <w:jc w:val="center"/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</w:pPr>
      <w:r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mercoledì</w:t>
      </w:r>
      <w:r w:rsidR="00B23493"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 xml:space="preserve"> </w:t>
      </w:r>
      <w:r w:rsidR="00B50BE6"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18 marzo 2020</w:t>
      </w:r>
    </w:p>
    <w:p w:rsidR="009A5763" w:rsidRPr="003D22D1" w:rsidRDefault="009A5763" w:rsidP="00B23493">
      <w:pPr>
        <w:jc w:val="center"/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</w:pPr>
      <w:r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1</w:t>
      </w:r>
      <w:r w:rsidR="00C56F1A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4</w:t>
      </w:r>
      <w:r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.</w:t>
      </w:r>
      <w:r w:rsidR="0004056F"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0</w:t>
      </w:r>
      <w:r w:rsidRPr="003D22D1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0-1</w:t>
      </w:r>
      <w:r w:rsidR="00C56F1A">
        <w:rPr>
          <w:rFonts w:ascii="Baskerville Old Face" w:hAnsi="Baskerville Old Face" w:cs="Arial"/>
          <w:b/>
          <w:bCs/>
          <w:noProof/>
          <w:color w:val="C00000"/>
          <w:sz w:val="48"/>
          <w:szCs w:val="48"/>
          <w:lang w:eastAsia="it-CH" w:bidi="hi-IN"/>
        </w:rPr>
        <w:t>6.00</w:t>
      </w:r>
    </w:p>
    <w:p w:rsidR="00B50BE6" w:rsidRPr="003D22D1" w:rsidRDefault="003D22D1" w:rsidP="003D22D1">
      <w:pPr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  <w:t xml:space="preserve">                                           </w:t>
      </w:r>
      <w:r w:rsidRPr="003D22D1"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  <w:fldChar w:fldCharType="begin"/>
      </w:r>
      <w:r w:rsidRPr="003D22D1"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  <w:instrText xml:space="preserve"> INCLUDEPICTURE "/var/folders/qh/mx88d98s4ds8f_r0rj6rfp780000gn/T/com.microsoft.Word/WebArchiveCopyPasteTempFiles/02.%20Dayak.jpg" \* MERGEFORMATINET </w:instrText>
      </w:r>
      <w:r w:rsidRPr="003D22D1"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  <w:fldChar w:fldCharType="separate"/>
      </w:r>
      <w:r w:rsidRPr="003D22D1">
        <w:rPr>
          <w:rFonts w:ascii="Times New Roman" w:eastAsia="Times New Roman" w:hAnsi="Times New Roman" w:cs="Times New Roman"/>
          <w:noProof/>
          <w:sz w:val="24"/>
          <w:szCs w:val="24"/>
          <w:bdr w:val="single" w:sz="4" w:space="0" w:color="auto"/>
          <w:lang w:val="fr-CH" w:eastAsia="ja-JP"/>
        </w:rPr>
        <w:drawing>
          <wp:inline distT="0" distB="0" distL="0" distR="0" wp14:anchorId="10C6CC60" wp14:editId="359B48FB">
            <wp:extent cx="2667000" cy="1779845"/>
            <wp:effectExtent l="25400" t="25400" r="25400" b="24130"/>
            <wp:docPr id="1" name="Image 1" descr="/var/folders/qh/mx88d98s4ds8f_r0rj6rfp780000gn/T/com.microsoft.Word/WebArchiveCopyPasteTempFiles/02.%20D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qh/mx88d98s4ds8f_r0rj6rfp780000gn/T/com.microsoft.Word/WebArchiveCopyPasteTempFiles/02.%20Day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24" cy="17873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 w:rsidRPr="003D22D1"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  <w:fldChar w:fldCharType="end"/>
      </w:r>
    </w:p>
    <w:p w:rsidR="00B50BE6" w:rsidRPr="00B50BE6" w:rsidRDefault="00B50BE6" w:rsidP="003D22D1">
      <w:pPr>
        <w:spacing w:after="0"/>
        <w:ind w:firstLine="708"/>
        <w:jc w:val="both"/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</w:pPr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In occasione della </w:t>
      </w:r>
      <w:r w:rsidR="003D22D1" w:rsidRPr="003D22D1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G</w:t>
      </w:r>
      <w:r w:rsidRPr="00B50BE6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iornata mondiale del racconto</w:t>
      </w:r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, la </w:t>
      </w:r>
      <w:r w:rsidRPr="00B50BE6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 xml:space="preserve">biblioteca </w:t>
      </w:r>
      <w:proofErr w:type="spellStart"/>
      <w:r w:rsidRPr="00B50BE6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Ricciogiramondo</w:t>
      </w:r>
      <w:proofErr w:type="spellEnd"/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 insieme a </w:t>
      </w:r>
      <w:r w:rsidRPr="00B50BE6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 xml:space="preserve">l’iniziativa </w:t>
      </w:r>
      <w:proofErr w:type="gramStart"/>
      <w:r w:rsidRPr="00B50BE6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« </w:t>
      </w:r>
      <w:proofErr w:type="spellStart"/>
      <w:r w:rsidR="001231F8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GaM</w:t>
      </w:r>
      <w:proofErr w:type="spellEnd"/>
      <w:proofErr w:type="gramEnd"/>
      <w:r w:rsidR="001231F8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 xml:space="preserve"> - </w:t>
      </w:r>
      <w:r w:rsidRPr="00B50BE6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Generazioni al Museo »</w:t>
      </w:r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 vi invita, bambini e famiglie... al </w:t>
      </w:r>
      <w:r w:rsidRPr="00B50BE6">
        <w:rPr>
          <w:rFonts w:eastAsia="Times New Roman" w:cstheme="minorHAnsi"/>
          <w:b/>
          <w:bCs/>
          <w:color w:val="000000" w:themeColor="text1"/>
          <w:sz w:val="24"/>
          <w:szCs w:val="24"/>
          <w:lang w:val="it-IT" w:eastAsia="ja-JP"/>
        </w:rPr>
        <w:t xml:space="preserve">MUSEC - Museo delle Culture </w:t>
      </w:r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- per </w:t>
      </w:r>
      <w:r w:rsidRPr="001231F8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una visita molto particolare della mostra</w:t>
      </w:r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 « DAYAK, l’arte dei cacciatori di teste di Borneo »</w:t>
      </w:r>
      <w:r w:rsidR="00C56F1A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 </w:t>
      </w:r>
      <w:r w:rsidR="00C56F1A" w:rsidRPr="001231F8">
        <w:rPr>
          <w:rFonts w:eastAsia="Times New Roman" w:cstheme="minorHAnsi"/>
          <w:b/>
          <w:color w:val="000000" w:themeColor="text1"/>
          <w:sz w:val="24"/>
          <w:szCs w:val="24"/>
          <w:lang w:val="it-IT" w:eastAsia="ja-JP"/>
        </w:rPr>
        <w:t>seguita di una merenda offerta</w:t>
      </w:r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>. Muniti di lenti d’ingrandimento, esplorerete dettagli di sculture, scudi e altri oggetti affascinanti in esposizione per</w:t>
      </w:r>
      <w:bookmarkStart w:id="0" w:name="_GoBack"/>
      <w:bookmarkEnd w:id="0"/>
      <w:r w:rsidRPr="00B50BE6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 xml:space="preserve"> poi lasciar correre la vostra fantasia e lo stupore creando racconti senza tempo</w:t>
      </w:r>
      <w:r w:rsidR="001231F8">
        <w:rPr>
          <w:rFonts w:eastAsia="Times New Roman" w:cstheme="minorHAnsi"/>
          <w:color w:val="000000" w:themeColor="text1"/>
          <w:sz w:val="24"/>
          <w:szCs w:val="24"/>
          <w:lang w:val="it-IT" w:eastAsia="ja-JP"/>
        </w:rPr>
        <w:t>!</w:t>
      </w:r>
    </w:p>
    <w:p w:rsidR="0004056F" w:rsidRPr="00B50BE6" w:rsidRDefault="0004056F" w:rsidP="003D22D1">
      <w:pPr>
        <w:rPr>
          <w:rFonts w:cstheme="minorHAnsi"/>
          <w:color w:val="000000" w:themeColor="text1"/>
          <w:sz w:val="16"/>
          <w:szCs w:val="16"/>
        </w:rPr>
      </w:pPr>
    </w:p>
    <w:p w:rsidR="00B23493" w:rsidRPr="00B50BE6" w:rsidRDefault="00B23493" w:rsidP="00B23493">
      <w:pPr>
        <w:jc w:val="center"/>
        <w:rPr>
          <w:rFonts w:cstheme="minorHAnsi"/>
          <w:color w:val="000000" w:themeColor="text1"/>
          <w:sz w:val="48"/>
          <w:szCs w:val="48"/>
        </w:rPr>
      </w:pPr>
      <w:r w:rsidRPr="00B50BE6">
        <w:rPr>
          <w:rFonts w:cstheme="minorHAnsi"/>
          <w:color w:val="000000" w:themeColor="text1"/>
          <w:sz w:val="48"/>
          <w:szCs w:val="48"/>
        </w:rPr>
        <w:t xml:space="preserve">Per bambini dai </w:t>
      </w:r>
      <w:r w:rsidR="00B50BE6" w:rsidRPr="00B50BE6">
        <w:rPr>
          <w:rFonts w:cstheme="minorHAnsi"/>
          <w:color w:val="000000" w:themeColor="text1"/>
          <w:sz w:val="48"/>
          <w:szCs w:val="48"/>
        </w:rPr>
        <w:t>4</w:t>
      </w:r>
      <w:r w:rsidRPr="00B50BE6">
        <w:rPr>
          <w:rFonts w:cstheme="minorHAnsi"/>
          <w:color w:val="000000" w:themeColor="text1"/>
          <w:sz w:val="48"/>
          <w:szCs w:val="48"/>
        </w:rPr>
        <w:t xml:space="preserve"> </w:t>
      </w:r>
      <w:r w:rsidR="00B50BE6" w:rsidRPr="00B50BE6">
        <w:rPr>
          <w:rFonts w:cstheme="minorHAnsi"/>
          <w:color w:val="000000" w:themeColor="text1"/>
          <w:sz w:val="48"/>
          <w:szCs w:val="48"/>
        </w:rPr>
        <w:t xml:space="preserve">ai 10 </w:t>
      </w:r>
      <w:r w:rsidRPr="00B50BE6">
        <w:rPr>
          <w:rFonts w:cstheme="minorHAnsi"/>
          <w:color w:val="000000" w:themeColor="text1"/>
          <w:sz w:val="48"/>
          <w:szCs w:val="48"/>
        </w:rPr>
        <w:t>anni</w:t>
      </w:r>
      <w:r w:rsidR="00B50BE6" w:rsidRPr="00B50BE6">
        <w:rPr>
          <w:rFonts w:cstheme="minorHAnsi"/>
          <w:color w:val="000000" w:themeColor="text1"/>
          <w:sz w:val="48"/>
          <w:szCs w:val="48"/>
        </w:rPr>
        <w:t xml:space="preserve"> e le loro famiglie</w:t>
      </w:r>
    </w:p>
    <w:p w:rsidR="00B23493" w:rsidRPr="003D22D1" w:rsidRDefault="00B23493" w:rsidP="0004056F">
      <w:pPr>
        <w:spacing w:after="0"/>
        <w:jc w:val="center"/>
        <w:rPr>
          <w:rFonts w:cstheme="minorHAnsi"/>
          <w:b/>
          <w:color w:val="C00000"/>
          <w:sz w:val="32"/>
          <w:szCs w:val="32"/>
        </w:rPr>
      </w:pPr>
      <w:r w:rsidRPr="003D22D1">
        <w:rPr>
          <w:rFonts w:cstheme="minorHAnsi"/>
          <w:b/>
          <w:color w:val="C00000"/>
          <w:sz w:val="32"/>
          <w:szCs w:val="32"/>
        </w:rPr>
        <w:t xml:space="preserve">Presso </w:t>
      </w:r>
      <w:r w:rsidR="00B50BE6" w:rsidRPr="003D22D1">
        <w:rPr>
          <w:rFonts w:cstheme="minorHAnsi"/>
          <w:b/>
          <w:color w:val="C00000"/>
          <w:sz w:val="32"/>
          <w:szCs w:val="32"/>
        </w:rPr>
        <w:t xml:space="preserve">il MUSEC </w:t>
      </w:r>
      <w:r w:rsidRPr="003D22D1">
        <w:rPr>
          <w:rFonts w:cstheme="minorHAnsi"/>
          <w:b/>
          <w:color w:val="C00000"/>
          <w:sz w:val="32"/>
          <w:szCs w:val="32"/>
        </w:rPr>
        <w:t xml:space="preserve"> </w:t>
      </w:r>
      <w:r w:rsidR="00B50BE6" w:rsidRPr="003D22D1">
        <w:rPr>
          <w:rFonts w:cstheme="minorHAnsi"/>
          <w:b/>
          <w:color w:val="C00000"/>
          <w:sz w:val="32"/>
          <w:szCs w:val="32"/>
        </w:rPr>
        <w:t>- Museo delle Culture Lugano</w:t>
      </w:r>
    </w:p>
    <w:p w:rsidR="00B50BE6" w:rsidRPr="00B50BE6" w:rsidRDefault="00B50BE6" w:rsidP="00B50BE6">
      <w:pPr>
        <w:spacing w:after="0"/>
        <w:jc w:val="center"/>
        <w:rPr>
          <w:rFonts w:cstheme="minorHAnsi"/>
          <w:color w:val="000000" w:themeColor="text1"/>
          <w:sz w:val="32"/>
          <w:szCs w:val="32"/>
        </w:rPr>
      </w:pPr>
      <w:r w:rsidRPr="00B50BE6">
        <w:rPr>
          <w:rFonts w:cstheme="minorHAnsi"/>
          <w:color w:val="000000" w:themeColor="text1"/>
          <w:sz w:val="32"/>
          <w:szCs w:val="32"/>
        </w:rPr>
        <w:t>Villa Malpensata - Riva Antonio Caccia 5 Lugano</w:t>
      </w:r>
    </w:p>
    <w:p w:rsidR="00B50BE6" w:rsidRPr="001231F8" w:rsidRDefault="00B50BE6" w:rsidP="001231F8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3D22D1">
        <w:rPr>
          <w:rFonts w:cstheme="minorHAnsi"/>
          <w:color w:val="000000" w:themeColor="text1"/>
          <w:sz w:val="28"/>
          <w:szCs w:val="28"/>
        </w:rPr>
        <w:t xml:space="preserve">Appuntamento direttamente al Musec </w:t>
      </w:r>
      <w:r w:rsidR="00C56F1A">
        <w:rPr>
          <w:rFonts w:cstheme="minorHAnsi"/>
          <w:color w:val="000000" w:themeColor="text1"/>
          <w:sz w:val="28"/>
          <w:szCs w:val="28"/>
        </w:rPr>
        <w:t>alle 14.00</w:t>
      </w:r>
    </w:p>
    <w:p w:rsidR="00B50BE6" w:rsidRPr="003D22D1" w:rsidRDefault="00B50BE6" w:rsidP="0004056F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3D22D1">
        <w:rPr>
          <w:rFonts w:cstheme="minorHAnsi"/>
          <w:color w:val="000000" w:themeColor="text1"/>
          <w:sz w:val="28"/>
          <w:szCs w:val="28"/>
          <w:u w:val="single"/>
        </w:rPr>
        <w:t>I</w:t>
      </w:r>
      <w:r w:rsidR="00B23493" w:rsidRPr="003D22D1">
        <w:rPr>
          <w:rFonts w:cstheme="minorHAnsi"/>
          <w:color w:val="000000" w:themeColor="text1"/>
          <w:sz w:val="28"/>
          <w:szCs w:val="28"/>
          <w:u w:val="single"/>
        </w:rPr>
        <w:t>scrizioni</w:t>
      </w:r>
      <w:r w:rsidRPr="003D22D1">
        <w:rPr>
          <w:rFonts w:cstheme="minorHAnsi"/>
          <w:color w:val="000000" w:themeColor="text1"/>
          <w:sz w:val="28"/>
          <w:szCs w:val="28"/>
          <w:u w:val="single"/>
        </w:rPr>
        <w:t xml:space="preserve"> obbligatorie</w:t>
      </w:r>
      <w:r w:rsidR="00B23493" w:rsidRPr="003D22D1">
        <w:rPr>
          <w:rFonts w:cstheme="minorHAnsi"/>
          <w:color w:val="000000" w:themeColor="text1"/>
          <w:sz w:val="28"/>
          <w:szCs w:val="28"/>
        </w:rPr>
        <w:t>:</w:t>
      </w:r>
    </w:p>
    <w:p w:rsidR="00B23493" w:rsidRPr="003D22D1" w:rsidRDefault="001231F8" w:rsidP="0004056F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hyperlink r:id="rId7" w:history="1">
        <w:r w:rsidR="00B50BE6" w:rsidRPr="003D22D1">
          <w:rPr>
            <w:rStyle w:val="Lienhypertexte"/>
            <w:rFonts w:cstheme="minorHAnsi"/>
            <w:sz w:val="28"/>
            <w:szCs w:val="28"/>
          </w:rPr>
          <w:t>ricciogiramondo@gmail.com</w:t>
        </w:r>
      </w:hyperlink>
      <w:r w:rsidR="00B23493" w:rsidRPr="003D22D1">
        <w:rPr>
          <w:rFonts w:cstheme="minorHAnsi"/>
          <w:color w:val="000000" w:themeColor="text1"/>
          <w:sz w:val="28"/>
          <w:szCs w:val="28"/>
        </w:rPr>
        <w:t xml:space="preserve"> </w:t>
      </w:r>
      <w:r w:rsidR="00B50BE6" w:rsidRPr="003D22D1">
        <w:rPr>
          <w:rFonts w:cstheme="minorHAnsi"/>
          <w:color w:val="000000" w:themeColor="text1"/>
          <w:sz w:val="28"/>
          <w:szCs w:val="28"/>
        </w:rPr>
        <w:t>/</w:t>
      </w:r>
      <w:r w:rsidR="00B23493" w:rsidRPr="003D22D1">
        <w:rPr>
          <w:rFonts w:cstheme="minorHAnsi"/>
          <w:color w:val="000000" w:themeColor="text1"/>
          <w:sz w:val="28"/>
          <w:szCs w:val="28"/>
        </w:rPr>
        <w:t xml:space="preserve"> 0919213091</w:t>
      </w:r>
    </w:p>
    <w:p w:rsidR="00B50BE6" w:rsidRDefault="00B50BE6" w:rsidP="003D22D1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  <w:r w:rsidRPr="003D22D1">
        <w:rPr>
          <w:rFonts w:cstheme="minorHAnsi"/>
          <w:color w:val="000000" w:themeColor="text1"/>
          <w:sz w:val="28"/>
          <w:szCs w:val="28"/>
        </w:rPr>
        <w:t xml:space="preserve">oppure </w:t>
      </w:r>
      <w:hyperlink r:id="rId8" w:history="1">
        <w:r w:rsidRPr="003D22D1">
          <w:rPr>
            <w:rStyle w:val="Lienhypertexte"/>
            <w:rFonts w:cstheme="minorHAnsi"/>
            <w:sz w:val="28"/>
            <w:szCs w:val="28"/>
          </w:rPr>
          <w:t>tizumae@yahoo.fr</w:t>
        </w:r>
      </w:hyperlink>
      <w:r w:rsidRPr="003D22D1">
        <w:rPr>
          <w:rFonts w:cstheme="minorHAnsi"/>
          <w:color w:val="000000" w:themeColor="text1"/>
          <w:sz w:val="28"/>
          <w:szCs w:val="28"/>
        </w:rPr>
        <w:t xml:space="preserve"> / 0763471007</w:t>
      </w:r>
    </w:p>
    <w:p w:rsidR="001231F8" w:rsidRDefault="001231F8" w:rsidP="003D22D1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</w:p>
    <w:p w:rsidR="001231F8" w:rsidRPr="001231F8" w:rsidRDefault="001231F8" w:rsidP="001231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fr-CH" w:eastAsia="ja-JP"/>
        </w:rPr>
      </w:pPr>
      <w:r w:rsidRPr="001231F8">
        <w:rPr>
          <w:rFonts w:cstheme="minorHAnsi"/>
          <w:color w:val="000000" w:themeColor="text1"/>
          <w:sz w:val="28"/>
          <w:szCs w:val="28"/>
        </w:rPr>
        <w:t>GaM-Generazioni al museo, iniziativa Percento culturale Migros</w:t>
      </w:r>
    </w:p>
    <w:sectPr w:rsidR="001231F8" w:rsidRPr="001231F8" w:rsidSect="009A5763">
      <w:pgSz w:w="11906" w:h="16838"/>
      <w:pgMar w:top="1417" w:right="1134" w:bottom="1134" w:left="1134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93"/>
    <w:rsid w:val="000328AC"/>
    <w:rsid w:val="0004056F"/>
    <w:rsid w:val="000C7BDC"/>
    <w:rsid w:val="001231F8"/>
    <w:rsid w:val="003D22D1"/>
    <w:rsid w:val="0043784E"/>
    <w:rsid w:val="0093712C"/>
    <w:rsid w:val="009A5763"/>
    <w:rsid w:val="00A5042D"/>
    <w:rsid w:val="00B23493"/>
    <w:rsid w:val="00B50BE6"/>
    <w:rsid w:val="00C56F1A"/>
    <w:rsid w:val="00D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DC26"/>
  <w15:docId w15:val="{49FCDDEC-ED0F-431C-8C74-1974CBD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4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3493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50BE6"/>
  </w:style>
  <w:style w:type="character" w:styleId="Mentionnonrsolue">
    <w:name w:val="Unresolved Mention"/>
    <w:basedOn w:val="Policepardfaut"/>
    <w:uiPriority w:val="99"/>
    <w:semiHidden/>
    <w:unhideWhenUsed/>
    <w:rsid w:val="00B5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zumae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ciogiramond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1915B4-8859-0547-B21E-FB313A4B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Tizulu Maeda</cp:lastModifiedBy>
  <cp:revision>5</cp:revision>
  <dcterms:created xsi:type="dcterms:W3CDTF">2020-03-04T14:03:00Z</dcterms:created>
  <dcterms:modified xsi:type="dcterms:W3CDTF">2020-03-05T10:32:00Z</dcterms:modified>
</cp:coreProperties>
</file>